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ССУЗов и учреждений культуры и искусства 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F351E5" w:rsidRP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6517D9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сольное пение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2F2DF7" w:rsidRDefault="00F97AD8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F02A00">
        <w:rPr>
          <w:rFonts w:ascii="Times New Roman" w:hAnsi="Times New Roman" w:cs="Times New Roman"/>
          <w:sz w:val="28"/>
          <w:szCs w:val="26"/>
          <w:lang w:eastAsia="ru-RU"/>
        </w:rPr>
        <w:t>01-02 апреля</w:t>
      </w:r>
      <w:r w:rsidR="00F351E5"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F351E5" w:rsidRPr="00F351E5" w:rsidRDefault="00F351E5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2F2DF7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</w:t>
      </w:r>
      <w:r w:rsidR="002F2DF7" w:rsidRPr="00F351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ТРЕБОВАНИЯ </w:t>
      </w:r>
    </w:p>
    <w:p w:rsidR="00FD03E6" w:rsidRDefault="00FD03E6" w:rsidP="00E9570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471A8" w:rsidRPr="001571BA" w:rsidRDefault="00F471A8" w:rsidP="00F471A8">
      <w:pPr>
        <w:suppressAutoHyphens w:val="0"/>
        <w:autoSpaceDE/>
        <w:spacing w:after="160" w:line="259" w:lineRule="auto"/>
        <w:rPr>
          <w:rFonts w:ascii="Times New Roman" w:eastAsiaTheme="minorHAnsi" w:hAnsi="Times New Roman" w:cs="Times New Roman"/>
          <w:b/>
          <w:i/>
          <w:sz w:val="28"/>
          <w:szCs w:val="22"/>
          <w:lang w:eastAsia="en-US"/>
        </w:rPr>
      </w:pPr>
      <w:r w:rsidRPr="001571BA">
        <w:rPr>
          <w:rFonts w:ascii="Times New Roman" w:eastAsiaTheme="minorHAnsi" w:hAnsi="Times New Roman" w:cs="Times New Roman"/>
          <w:b/>
          <w:i/>
          <w:sz w:val="28"/>
          <w:szCs w:val="22"/>
          <w:lang w:eastAsia="en-US"/>
        </w:rPr>
        <w:t>Народное пение</w:t>
      </w:r>
    </w:p>
    <w:p w:rsidR="00F471A8" w:rsidRPr="00F30CB2" w:rsidRDefault="00F471A8" w:rsidP="00F471A8">
      <w:pPr>
        <w:suppressAutoHyphens w:val="0"/>
        <w:autoSpaceDE/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</w:pPr>
      <w:r w:rsidRPr="00F30CB2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Сольное исполнительство</w:t>
      </w:r>
    </w:p>
    <w:p w:rsidR="00F471A8" w:rsidRPr="00F471A8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</w:pPr>
      <w:r w:rsidRPr="00F471A8"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  <w:t>Возрастные группы</w:t>
      </w:r>
      <w:r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  <w:t>: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1 категория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– учащиеся  до 9 лет включительно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2 категория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– учащиеся от 10 до 13 лет включительно 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3 категория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– учащиеся от 14 до 16 лет включительно </w:t>
      </w:r>
    </w:p>
    <w:p w:rsidR="00F471A8" w:rsidRDefault="00F471A8" w:rsidP="00F471A8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4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 1-2  курсов СПО</w:t>
      </w:r>
    </w:p>
    <w:p w:rsidR="00F471A8" w:rsidRDefault="00F471A8" w:rsidP="00F471A8">
      <w:pPr>
        <w:suppressAutoHyphens w:val="0"/>
        <w:autoSpaceDE/>
        <w:spacing w:after="16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5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 3-4 курсов СПО</w:t>
      </w:r>
    </w:p>
    <w:p w:rsidR="00F471A8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041C7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Требования к репертуару: две разнохарактерные, разножанровые песни – </w:t>
      </w:r>
      <w:r w:rsidRPr="007041C7"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  <w:t>a</w:t>
      </w:r>
      <w:r w:rsidRPr="007041C7">
        <w:rPr>
          <w:rFonts w:ascii="Times New Roman" w:eastAsiaTheme="minorHAnsi" w:hAnsi="Times New Roman" w:cs="Times New Roman"/>
          <w:sz w:val="28"/>
          <w:szCs w:val="22"/>
          <w:lang w:eastAsia="en-US"/>
        </w:rPr>
        <w:t>'</w:t>
      </w:r>
      <w:r w:rsidRPr="007041C7"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  <w:t>cappella</w:t>
      </w:r>
      <w:r w:rsidRPr="007041C7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(для старшей и средней групп обязательно, для младших по желанию) и с сопровождением акустических инструментов.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7041C7">
        <w:rPr>
          <w:rFonts w:ascii="Times New Roman" w:eastAsiaTheme="minorHAnsi" w:hAnsi="Times New Roman" w:cs="Times New Roman"/>
          <w:sz w:val="28"/>
          <w:szCs w:val="22"/>
          <w:lang w:eastAsia="en-US"/>
        </w:rPr>
        <w:t>Регламент выступления: не более 6 мин.</w:t>
      </w:r>
    </w:p>
    <w:p w:rsidR="00F471A8" w:rsidRPr="00F471A8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471A8" w:rsidRPr="00F30CB2" w:rsidRDefault="00F471A8" w:rsidP="00F471A8">
      <w:pPr>
        <w:suppressAutoHyphens w:val="0"/>
        <w:autoSpaceDE/>
        <w:spacing w:line="259" w:lineRule="auto"/>
        <w:contextualSpacing/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</w:pPr>
      <w:r w:rsidRPr="00F30CB2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Фольклорный ансамбль</w:t>
      </w:r>
    </w:p>
    <w:p w:rsidR="00F471A8" w:rsidRPr="00F471A8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</w:pPr>
      <w:r w:rsidRPr="00F471A8"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  <w:t xml:space="preserve">Возрастные группы: 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1 категория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– учащиеся  до 9 лет включительно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2 категория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– учащиеся от 10 до 13 лет включительно 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3 категория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– учащиеся от 14 до 16 лет включительно </w:t>
      </w:r>
    </w:p>
    <w:p w:rsidR="00F471A8" w:rsidRDefault="00F471A8" w:rsidP="00F471A8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4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 1-2  курсов СПО</w:t>
      </w:r>
    </w:p>
    <w:p w:rsidR="00F471A8" w:rsidRDefault="00F471A8" w:rsidP="00F471A8">
      <w:pPr>
        <w:suppressAutoHyphens w:val="0"/>
        <w:autoSpaceDE/>
        <w:spacing w:after="16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5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 3-4 курсов СПО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041C7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Конкурсное выступление может содержать 3-4 песни разных жанров, приветствуется исполнение </w:t>
      </w:r>
      <w:r w:rsidRPr="007041C7"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  <w:t>a</w:t>
      </w:r>
      <w:r w:rsidRPr="007041C7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'cappella. </w:t>
      </w:r>
    </w:p>
    <w:p w:rsidR="00F471A8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041C7">
        <w:rPr>
          <w:rFonts w:ascii="Times New Roman" w:eastAsiaTheme="minorHAnsi" w:hAnsi="Times New Roman" w:cs="Times New Roman"/>
          <w:sz w:val="28"/>
          <w:szCs w:val="22"/>
          <w:lang w:eastAsia="en-US"/>
        </w:rPr>
        <w:t>Выступление ансамбля может объединятся единым замыслом в театрально-сценической форме, с использованием песенного материала различных народных обрядов.</w:t>
      </w:r>
    </w:p>
    <w:p w:rsidR="00F471A8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041C7">
        <w:rPr>
          <w:rFonts w:ascii="Times New Roman" w:eastAsiaTheme="minorHAnsi" w:hAnsi="Times New Roman" w:cs="Times New Roman"/>
          <w:sz w:val="28"/>
          <w:szCs w:val="22"/>
          <w:lang w:eastAsia="en-US"/>
        </w:rPr>
        <w:t>Регламент выступления: до 10 мин.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471A8" w:rsidRPr="00F471A8" w:rsidRDefault="00F471A8" w:rsidP="00F471A8">
      <w:pPr>
        <w:rPr>
          <w:rFonts w:ascii="Times New Roman" w:hAnsi="Times New Roman" w:cs="Times New Roman"/>
          <w:i/>
          <w:sz w:val="28"/>
          <w:szCs w:val="28"/>
        </w:rPr>
      </w:pPr>
      <w:r w:rsidRPr="00F471A8">
        <w:rPr>
          <w:rFonts w:ascii="Times New Roman" w:hAnsi="Times New Roman" w:cs="Times New Roman"/>
          <w:i/>
          <w:sz w:val="28"/>
          <w:szCs w:val="28"/>
        </w:rPr>
        <w:t>Академический вокал</w:t>
      </w:r>
    </w:p>
    <w:p w:rsidR="00F471A8" w:rsidRPr="00F471A8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</w:pPr>
      <w:r w:rsidRPr="00F471A8"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  <w:t>Возрастные группы: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1 категория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– учащиеся  до 8 лет включительно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2 категория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– учащиеся от 9 до 11 лет включительно </w:t>
      </w:r>
    </w:p>
    <w:p w:rsidR="00F471A8" w:rsidRPr="007041C7" w:rsidRDefault="00F471A8" w:rsidP="00F471A8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eastAsiaTheme="minorHAnsi" w:hAnsi="Times New Roman" w:cs="Times New Roman"/>
          <w:i/>
          <w:sz w:val="28"/>
          <w:szCs w:val="22"/>
          <w:lang w:eastAsia="en-US"/>
        </w:rPr>
        <w:t>3 категория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– учащиеся от 12 до 14 лет включительно </w:t>
      </w:r>
    </w:p>
    <w:p w:rsidR="00F471A8" w:rsidRDefault="00F471A8" w:rsidP="00F471A8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4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 1-2  курсов СПО</w:t>
      </w:r>
    </w:p>
    <w:p w:rsidR="00F471A8" w:rsidRDefault="00F471A8" w:rsidP="00F471A8">
      <w:pPr>
        <w:suppressAutoHyphens w:val="0"/>
        <w:autoSpaceDE/>
        <w:spacing w:after="16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5 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 3-4 курсов СПО</w:t>
      </w:r>
    </w:p>
    <w:p w:rsidR="00F471A8" w:rsidRDefault="00F471A8" w:rsidP="00F471A8">
      <w:pPr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1A8" w:rsidRPr="00FD03E6" w:rsidRDefault="00F471A8" w:rsidP="00F471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3E6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Программные требования:</w:t>
      </w:r>
    </w:p>
    <w:p w:rsidR="00F471A8" w:rsidRPr="00074C5B" w:rsidRDefault="00F471A8" w:rsidP="00F471A8">
      <w:pPr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1категория</w:t>
      </w:r>
      <w:r w:rsidRPr="00074C5B">
        <w:rPr>
          <w:rFonts w:ascii="Times New Roman" w:hAnsi="Times New Roman" w:cs="Times New Roman"/>
          <w:sz w:val="28"/>
          <w:szCs w:val="28"/>
        </w:rPr>
        <w:t>- два разнохарактерных произведения</w:t>
      </w:r>
    </w:p>
    <w:p w:rsidR="00F471A8" w:rsidRPr="00074C5B" w:rsidRDefault="00F471A8" w:rsidP="00F471A8">
      <w:pPr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2категория</w:t>
      </w:r>
      <w:r w:rsidRPr="00074C5B">
        <w:rPr>
          <w:rFonts w:ascii="Times New Roman" w:hAnsi="Times New Roman" w:cs="Times New Roman"/>
          <w:sz w:val="28"/>
          <w:szCs w:val="28"/>
        </w:rPr>
        <w:t>- произведение композитора-классика, произведение по выбору</w:t>
      </w:r>
    </w:p>
    <w:p w:rsidR="00F471A8" w:rsidRDefault="00F471A8" w:rsidP="00F471A8">
      <w:pPr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3категория</w:t>
      </w:r>
      <w:r w:rsidRPr="00074C5B">
        <w:rPr>
          <w:rFonts w:ascii="Times New Roman" w:hAnsi="Times New Roman" w:cs="Times New Roman"/>
          <w:sz w:val="28"/>
          <w:szCs w:val="28"/>
        </w:rPr>
        <w:t>- произведение композитора-классика, народная песня в академической обработке</w:t>
      </w:r>
    </w:p>
    <w:p w:rsidR="00F471A8" w:rsidRDefault="00F471A8" w:rsidP="00F471A8">
      <w:pPr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4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 -ария русского или зарубежного композитора XVII-XXI вв., романс русского или зарубежного композитора-классика, </w:t>
      </w:r>
    </w:p>
    <w:p w:rsidR="00F471A8" w:rsidRDefault="00F471A8" w:rsidP="00F471A8">
      <w:pPr>
        <w:rPr>
          <w:rFonts w:ascii="Times New Roman" w:hAnsi="Times New Roman" w:cs="Times New Roman"/>
          <w:sz w:val="28"/>
          <w:szCs w:val="28"/>
        </w:rPr>
      </w:pPr>
      <w:r w:rsidRPr="004E11CB">
        <w:rPr>
          <w:rFonts w:ascii="Times New Roman" w:hAnsi="Times New Roman" w:cs="Times New Roman"/>
          <w:i/>
          <w:sz w:val="28"/>
          <w:szCs w:val="28"/>
        </w:rPr>
        <w:t>5 категория</w:t>
      </w:r>
      <w:r w:rsidRPr="00074C5B">
        <w:rPr>
          <w:rFonts w:ascii="Times New Roman" w:hAnsi="Times New Roman" w:cs="Times New Roman"/>
          <w:sz w:val="28"/>
          <w:szCs w:val="28"/>
        </w:rPr>
        <w:t xml:space="preserve"> -ария русского или зарубежного композитора XVII-XXI вв., романс русского или зарубежного композитора-классика, народная песня в академической обработке</w:t>
      </w:r>
    </w:p>
    <w:p w:rsidR="00F471A8" w:rsidRDefault="00F471A8" w:rsidP="00F471A8">
      <w:pPr>
        <w:rPr>
          <w:rFonts w:ascii="Times New Roman" w:hAnsi="Times New Roman" w:cs="Times New Roman"/>
          <w:sz w:val="28"/>
          <w:szCs w:val="28"/>
        </w:rPr>
      </w:pPr>
    </w:p>
    <w:p w:rsidR="00F471A8" w:rsidRDefault="00F471A8" w:rsidP="00F4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до 15 минут.</w:t>
      </w:r>
    </w:p>
    <w:p w:rsidR="00F471A8" w:rsidRDefault="00F471A8" w:rsidP="00F471A8">
      <w:pPr>
        <w:rPr>
          <w:rFonts w:ascii="Times New Roman" w:hAnsi="Times New Roman" w:cs="Times New Roman"/>
          <w:b/>
          <w:i/>
          <w:sz w:val="28"/>
        </w:rPr>
      </w:pPr>
    </w:p>
    <w:p w:rsidR="00F471A8" w:rsidRPr="001571BA" w:rsidRDefault="00F471A8" w:rsidP="00F471A8">
      <w:pPr>
        <w:rPr>
          <w:rFonts w:ascii="Times New Roman" w:hAnsi="Times New Roman" w:cs="Times New Roman"/>
          <w:b/>
          <w:i/>
          <w:sz w:val="28"/>
        </w:rPr>
      </w:pPr>
      <w:r w:rsidRPr="001571BA">
        <w:rPr>
          <w:rFonts w:ascii="Times New Roman" w:hAnsi="Times New Roman" w:cs="Times New Roman"/>
          <w:b/>
          <w:i/>
          <w:sz w:val="28"/>
        </w:rPr>
        <w:t>Эстрадный вокал, Ударные инструменты</w:t>
      </w:r>
    </w:p>
    <w:p w:rsidR="00F471A8" w:rsidRPr="00FD03E6" w:rsidRDefault="00F471A8" w:rsidP="00F471A8">
      <w:pPr>
        <w:rPr>
          <w:rFonts w:ascii="Times New Roman" w:hAnsi="Times New Roman" w:cs="Times New Roman"/>
          <w:sz w:val="28"/>
          <w:szCs w:val="28"/>
        </w:rPr>
      </w:pPr>
      <w:r w:rsidRPr="00FD03E6">
        <w:rPr>
          <w:rFonts w:ascii="Times New Roman" w:hAnsi="Times New Roman" w:cs="Times New Roman"/>
          <w:sz w:val="28"/>
          <w:szCs w:val="28"/>
        </w:rPr>
        <w:t>Форма участия: соло, дуэт, трио, ансамбль.</w:t>
      </w:r>
    </w:p>
    <w:p w:rsidR="00F471A8" w:rsidRDefault="00F471A8" w:rsidP="00F471A8">
      <w:pPr>
        <w:rPr>
          <w:rFonts w:ascii="Times New Roman" w:hAnsi="Times New Roman" w:cs="Times New Roman"/>
          <w:b/>
        </w:rPr>
      </w:pPr>
    </w:p>
    <w:p w:rsidR="00F471A8" w:rsidRPr="008B683E" w:rsidRDefault="00F471A8" w:rsidP="00F471A8">
      <w:pPr>
        <w:rPr>
          <w:rFonts w:ascii="Times New Roman" w:hAnsi="Times New Roman" w:cs="Times New Roman"/>
          <w:sz w:val="28"/>
          <w:u w:val="single"/>
        </w:rPr>
      </w:pPr>
      <w:r w:rsidRPr="008B683E">
        <w:rPr>
          <w:rFonts w:ascii="Times New Roman" w:hAnsi="Times New Roman" w:cs="Times New Roman"/>
          <w:sz w:val="28"/>
          <w:u w:val="single"/>
        </w:rPr>
        <w:t xml:space="preserve">Возрастные </w:t>
      </w:r>
      <w:r>
        <w:rPr>
          <w:rFonts w:ascii="Times New Roman" w:hAnsi="Times New Roman" w:cs="Times New Roman"/>
          <w:sz w:val="28"/>
          <w:u w:val="single"/>
        </w:rPr>
        <w:t>группы</w:t>
      </w:r>
    </w:p>
    <w:p w:rsidR="00F471A8" w:rsidRPr="008B683E" w:rsidRDefault="00F471A8" w:rsidP="00F471A8">
      <w:pPr>
        <w:rPr>
          <w:rFonts w:ascii="Times New Roman" w:hAnsi="Times New Roman" w:cs="Times New Roman"/>
          <w:sz w:val="28"/>
        </w:rPr>
      </w:pPr>
      <w:r w:rsidRPr="004E11CB">
        <w:rPr>
          <w:rFonts w:ascii="Times New Roman" w:hAnsi="Times New Roman" w:cs="Times New Roman"/>
          <w:i/>
          <w:sz w:val="28"/>
        </w:rPr>
        <w:t>1 категория</w:t>
      </w:r>
      <w:r>
        <w:rPr>
          <w:rFonts w:ascii="Times New Roman" w:hAnsi="Times New Roman" w:cs="Times New Roman"/>
        </w:rPr>
        <w:t xml:space="preserve">- </w:t>
      </w:r>
      <w:r w:rsidRPr="008B683E">
        <w:rPr>
          <w:rFonts w:ascii="Times New Roman" w:hAnsi="Times New Roman" w:cs="Times New Roman"/>
          <w:sz w:val="28"/>
        </w:rPr>
        <w:t>Дошкольный возраст - 5-6 лет</w:t>
      </w:r>
    </w:p>
    <w:p w:rsidR="00F471A8" w:rsidRPr="008B683E" w:rsidRDefault="00F471A8" w:rsidP="00F471A8">
      <w:pPr>
        <w:rPr>
          <w:rFonts w:ascii="Times New Roman" w:hAnsi="Times New Roman" w:cs="Times New Roman"/>
          <w:sz w:val="28"/>
        </w:rPr>
      </w:pPr>
      <w:r w:rsidRPr="004E11CB">
        <w:rPr>
          <w:rFonts w:ascii="Times New Roman" w:hAnsi="Times New Roman" w:cs="Times New Roman"/>
          <w:i/>
          <w:sz w:val="28"/>
        </w:rPr>
        <w:t>2 категория</w:t>
      </w:r>
      <w:r w:rsidRPr="008B683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учащиеся от </w:t>
      </w:r>
      <w:r w:rsidRPr="008B683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до </w:t>
      </w:r>
      <w:r w:rsidRPr="008B683E">
        <w:rPr>
          <w:rFonts w:ascii="Times New Roman" w:hAnsi="Times New Roman" w:cs="Times New Roman"/>
          <w:sz w:val="28"/>
        </w:rPr>
        <w:t>9 лет</w:t>
      </w:r>
      <w:r>
        <w:rPr>
          <w:rFonts w:ascii="Times New Roman" w:hAnsi="Times New Roman" w:cs="Times New Roman"/>
          <w:sz w:val="28"/>
        </w:rPr>
        <w:t xml:space="preserve"> включительно</w:t>
      </w:r>
    </w:p>
    <w:p w:rsidR="00F471A8" w:rsidRPr="008B683E" w:rsidRDefault="00F471A8" w:rsidP="00F471A8">
      <w:pPr>
        <w:rPr>
          <w:rFonts w:ascii="Times New Roman" w:hAnsi="Times New Roman" w:cs="Times New Roman"/>
          <w:sz w:val="28"/>
        </w:rPr>
      </w:pPr>
      <w:r w:rsidRPr="004E11CB">
        <w:rPr>
          <w:rFonts w:ascii="Times New Roman" w:hAnsi="Times New Roman" w:cs="Times New Roman"/>
          <w:i/>
          <w:sz w:val="28"/>
        </w:rPr>
        <w:t>3 категория</w:t>
      </w:r>
      <w:r w:rsidRPr="008B683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учащиеся от 10 до </w:t>
      </w:r>
      <w:r w:rsidRPr="008B683E">
        <w:rPr>
          <w:rFonts w:ascii="Times New Roman" w:hAnsi="Times New Roman" w:cs="Times New Roman"/>
          <w:sz w:val="28"/>
        </w:rPr>
        <w:t>12 лет</w:t>
      </w:r>
      <w:r>
        <w:rPr>
          <w:rFonts w:ascii="Times New Roman" w:hAnsi="Times New Roman" w:cs="Times New Roman"/>
          <w:sz w:val="28"/>
        </w:rPr>
        <w:t xml:space="preserve"> включительно</w:t>
      </w:r>
    </w:p>
    <w:p w:rsidR="00F471A8" w:rsidRDefault="00F471A8" w:rsidP="00F471A8">
      <w:pPr>
        <w:rPr>
          <w:rFonts w:ascii="Times New Roman" w:hAnsi="Times New Roman" w:cs="Times New Roman"/>
          <w:sz w:val="28"/>
        </w:rPr>
      </w:pPr>
      <w:r w:rsidRPr="004E11CB">
        <w:rPr>
          <w:rFonts w:ascii="Times New Roman" w:hAnsi="Times New Roman" w:cs="Times New Roman"/>
          <w:i/>
          <w:sz w:val="28"/>
        </w:rPr>
        <w:t>4 категория</w:t>
      </w:r>
      <w:r w:rsidRPr="008B683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учащиеся от 13 до </w:t>
      </w:r>
      <w:r w:rsidRPr="008B683E">
        <w:rPr>
          <w:rFonts w:ascii="Times New Roman" w:hAnsi="Times New Roman" w:cs="Times New Roman"/>
          <w:sz w:val="28"/>
        </w:rPr>
        <w:t>15 лет</w:t>
      </w:r>
      <w:r>
        <w:rPr>
          <w:rFonts w:ascii="Times New Roman" w:hAnsi="Times New Roman" w:cs="Times New Roman"/>
          <w:sz w:val="28"/>
        </w:rPr>
        <w:t xml:space="preserve"> включительно</w:t>
      </w:r>
    </w:p>
    <w:p w:rsidR="00F471A8" w:rsidRPr="008B683E" w:rsidRDefault="00F471A8" w:rsidP="00F471A8">
      <w:pPr>
        <w:rPr>
          <w:rFonts w:ascii="Times New Roman" w:hAnsi="Times New Roman" w:cs="Times New Roman"/>
          <w:sz w:val="28"/>
        </w:rPr>
      </w:pPr>
      <w:r w:rsidRPr="004E11CB">
        <w:rPr>
          <w:rFonts w:ascii="Times New Roman" w:hAnsi="Times New Roman" w:cs="Times New Roman"/>
          <w:i/>
          <w:sz w:val="28"/>
        </w:rPr>
        <w:t>5 категория</w:t>
      </w:r>
      <w:r>
        <w:rPr>
          <w:rFonts w:ascii="Times New Roman" w:hAnsi="Times New Roman" w:cs="Times New Roman"/>
          <w:sz w:val="28"/>
        </w:rPr>
        <w:t xml:space="preserve"> – учащиеся от 16 до 18 лет включительно</w:t>
      </w:r>
    </w:p>
    <w:p w:rsidR="00F471A8" w:rsidRDefault="00F471A8" w:rsidP="00F471A8">
      <w:pPr>
        <w:rPr>
          <w:rFonts w:ascii="Times New Roman" w:hAnsi="Times New Roman" w:cs="Times New Roman"/>
          <w:sz w:val="28"/>
        </w:rPr>
      </w:pPr>
      <w:r w:rsidRPr="004E11CB">
        <w:rPr>
          <w:rFonts w:ascii="Times New Roman" w:hAnsi="Times New Roman" w:cs="Times New Roman"/>
          <w:i/>
          <w:sz w:val="28"/>
        </w:rPr>
        <w:t>6 категория</w:t>
      </w:r>
      <w:r w:rsidRPr="008B683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студенты 1-2 курсов СПО</w:t>
      </w:r>
    </w:p>
    <w:p w:rsidR="00F471A8" w:rsidRPr="008B683E" w:rsidRDefault="00F471A8" w:rsidP="00F471A8">
      <w:pPr>
        <w:rPr>
          <w:rFonts w:ascii="Times New Roman" w:hAnsi="Times New Roman" w:cs="Times New Roman"/>
          <w:sz w:val="28"/>
        </w:rPr>
      </w:pPr>
      <w:r w:rsidRPr="004E11CB">
        <w:rPr>
          <w:rFonts w:ascii="Times New Roman" w:hAnsi="Times New Roman" w:cs="Times New Roman"/>
          <w:i/>
          <w:sz w:val="28"/>
        </w:rPr>
        <w:t>7 категория</w:t>
      </w:r>
      <w:r>
        <w:rPr>
          <w:rFonts w:ascii="Times New Roman" w:hAnsi="Times New Roman" w:cs="Times New Roman"/>
          <w:sz w:val="28"/>
        </w:rPr>
        <w:t xml:space="preserve"> – студенты 3-4 курсов СПО</w:t>
      </w:r>
    </w:p>
    <w:p w:rsidR="00F471A8" w:rsidRPr="008B683E" w:rsidRDefault="00F471A8" w:rsidP="00F471A8">
      <w:pPr>
        <w:rPr>
          <w:rFonts w:ascii="Times New Roman" w:hAnsi="Times New Roman" w:cs="Times New Roman"/>
          <w:sz w:val="28"/>
        </w:rPr>
      </w:pPr>
      <w:r w:rsidRPr="004E11CB">
        <w:rPr>
          <w:rFonts w:ascii="Times New Roman" w:hAnsi="Times New Roman" w:cs="Times New Roman"/>
          <w:i/>
          <w:sz w:val="28"/>
        </w:rPr>
        <w:t>8 категория</w:t>
      </w:r>
      <w:r w:rsidRPr="008B683E">
        <w:rPr>
          <w:rFonts w:ascii="Times New Roman" w:hAnsi="Times New Roman" w:cs="Times New Roman"/>
          <w:sz w:val="28"/>
        </w:rPr>
        <w:t xml:space="preserve"> – Смешанная группа (для ансамблей)</w:t>
      </w:r>
    </w:p>
    <w:p w:rsidR="00F471A8" w:rsidRDefault="00F471A8" w:rsidP="00F471A8">
      <w:pPr>
        <w:rPr>
          <w:rFonts w:ascii="Times New Roman" w:hAnsi="Times New Roman" w:cs="Times New Roman"/>
        </w:rPr>
      </w:pPr>
    </w:p>
    <w:p w:rsidR="00F471A8" w:rsidRPr="004E57BC" w:rsidRDefault="00F471A8" w:rsidP="00F471A8">
      <w:pPr>
        <w:rPr>
          <w:rFonts w:ascii="Times New Roman" w:hAnsi="Times New Roman" w:cs="Times New Roman"/>
        </w:rPr>
      </w:pPr>
    </w:p>
    <w:p w:rsidR="00F471A8" w:rsidRPr="008B683E" w:rsidRDefault="00F471A8" w:rsidP="00F471A8">
      <w:pPr>
        <w:rPr>
          <w:rFonts w:ascii="Times New Roman" w:hAnsi="Times New Roman" w:cs="Times New Roman"/>
          <w:b/>
          <w:sz w:val="28"/>
          <w:u w:val="single"/>
        </w:rPr>
      </w:pPr>
      <w:r w:rsidRPr="008B683E">
        <w:rPr>
          <w:rFonts w:ascii="Times New Roman" w:hAnsi="Times New Roman" w:cs="Times New Roman"/>
          <w:sz w:val="28"/>
          <w:u w:val="single"/>
        </w:rPr>
        <w:t>Программные требования</w:t>
      </w:r>
    </w:p>
    <w:p w:rsidR="00F471A8" w:rsidRPr="00086E59" w:rsidRDefault="00F471A8" w:rsidP="00F471A8">
      <w:pPr>
        <w:rPr>
          <w:rFonts w:ascii="Times New Roman" w:hAnsi="Times New Roman" w:cs="Times New Roman"/>
          <w:b/>
        </w:rPr>
      </w:pPr>
    </w:p>
    <w:p w:rsidR="00F471A8" w:rsidRPr="008B683E" w:rsidRDefault="00F471A8" w:rsidP="00F471A8">
      <w:pPr>
        <w:rPr>
          <w:rFonts w:ascii="Times New Roman" w:hAnsi="Times New Roman" w:cs="Times New Roman"/>
          <w:sz w:val="28"/>
        </w:rPr>
      </w:pPr>
      <w:r w:rsidRPr="008B683E">
        <w:rPr>
          <w:rFonts w:ascii="Times New Roman" w:hAnsi="Times New Roman" w:cs="Times New Roman"/>
          <w:b/>
          <w:sz w:val="28"/>
        </w:rPr>
        <w:t>Вокал.</w:t>
      </w:r>
    </w:p>
    <w:p w:rsidR="00F471A8" w:rsidRPr="008B683E" w:rsidRDefault="00F471A8" w:rsidP="00F471A8">
      <w:pPr>
        <w:rPr>
          <w:rFonts w:ascii="Times New Roman" w:hAnsi="Times New Roman" w:cs="Times New Roman"/>
          <w:sz w:val="28"/>
        </w:rPr>
      </w:pPr>
      <w:r w:rsidRPr="008B683E">
        <w:rPr>
          <w:rFonts w:ascii="Times New Roman" w:hAnsi="Times New Roman" w:cs="Times New Roman"/>
          <w:sz w:val="28"/>
        </w:rPr>
        <w:t xml:space="preserve">Каждый конкурсант имеет право участвовать в нескольких номинациях (каждая номинация оплачивается отдельно).  В основной номинации каждый </w:t>
      </w:r>
      <w:r w:rsidRPr="008B683E">
        <w:rPr>
          <w:rFonts w:ascii="Times New Roman" w:hAnsi="Times New Roman" w:cs="Times New Roman"/>
          <w:b/>
          <w:sz w:val="28"/>
        </w:rPr>
        <w:t>солист, ансамбль (дуэт, трио)</w:t>
      </w:r>
      <w:r w:rsidRPr="008B683E">
        <w:rPr>
          <w:rFonts w:ascii="Times New Roman" w:hAnsi="Times New Roman" w:cs="Times New Roman"/>
          <w:sz w:val="28"/>
        </w:rPr>
        <w:t xml:space="preserve"> исполняет </w:t>
      </w:r>
      <w:r w:rsidRPr="008B683E">
        <w:rPr>
          <w:rFonts w:ascii="Times New Roman" w:hAnsi="Times New Roman" w:cs="Times New Roman"/>
          <w:b/>
          <w:sz w:val="28"/>
        </w:rPr>
        <w:t>ОДНУ</w:t>
      </w:r>
      <w:r w:rsidRPr="008B683E">
        <w:rPr>
          <w:rFonts w:ascii="Times New Roman" w:hAnsi="Times New Roman" w:cs="Times New Roman"/>
          <w:sz w:val="28"/>
        </w:rPr>
        <w:t>-</w:t>
      </w:r>
      <w:r w:rsidRPr="008B683E">
        <w:rPr>
          <w:rFonts w:ascii="Times New Roman" w:hAnsi="Times New Roman" w:cs="Times New Roman"/>
          <w:b/>
          <w:sz w:val="28"/>
        </w:rPr>
        <w:t xml:space="preserve">ДВЕ </w:t>
      </w:r>
      <w:r w:rsidRPr="008B683E">
        <w:rPr>
          <w:rFonts w:ascii="Times New Roman" w:hAnsi="Times New Roman" w:cs="Times New Roman"/>
          <w:sz w:val="28"/>
        </w:rPr>
        <w:t xml:space="preserve">разнохарактерные песни, каждая не более 4 минут. В исполнении дуэтов, трио, ансамблей не допускается использование бэк-вокала в фонограмме; в сольном исполнении бэк-вокал  допускается, </w:t>
      </w:r>
      <w:r w:rsidRPr="008B683E">
        <w:rPr>
          <w:rFonts w:ascii="Times New Roman" w:hAnsi="Times New Roman" w:cs="Times New Roman"/>
          <w:sz w:val="28"/>
          <w:u w:val="single"/>
        </w:rPr>
        <w:t xml:space="preserve">без дублирования основной партии («дабл-трек», «караоке»). </w:t>
      </w:r>
    </w:p>
    <w:p w:rsidR="00F471A8" w:rsidRDefault="00F471A8" w:rsidP="00F471A8">
      <w:pPr>
        <w:rPr>
          <w:rFonts w:ascii="Times New Roman" w:hAnsi="Times New Roman" w:cs="Times New Roman"/>
          <w:b/>
          <w:sz w:val="28"/>
        </w:rPr>
      </w:pPr>
    </w:p>
    <w:p w:rsidR="00F471A8" w:rsidRDefault="00F471A8" w:rsidP="00F471A8">
      <w:pPr>
        <w:rPr>
          <w:rFonts w:ascii="Times New Roman" w:hAnsi="Times New Roman" w:cs="Times New Roman"/>
          <w:b/>
          <w:sz w:val="28"/>
        </w:rPr>
      </w:pPr>
    </w:p>
    <w:p w:rsidR="00F471A8" w:rsidRPr="008B683E" w:rsidRDefault="00F471A8" w:rsidP="00F471A8">
      <w:pPr>
        <w:rPr>
          <w:rFonts w:ascii="Times New Roman" w:hAnsi="Times New Roman" w:cs="Times New Roman"/>
          <w:b/>
          <w:sz w:val="28"/>
        </w:rPr>
      </w:pPr>
      <w:r w:rsidRPr="008B683E">
        <w:rPr>
          <w:rFonts w:ascii="Times New Roman" w:hAnsi="Times New Roman" w:cs="Times New Roman"/>
          <w:b/>
          <w:sz w:val="28"/>
        </w:rPr>
        <w:t>Ударные инструменты.</w:t>
      </w:r>
    </w:p>
    <w:p w:rsidR="00F471A8" w:rsidRDefault="00F471A8" w:rsidP="00F471A8">
      <w:pPr>
        <w:rPr>
          <w:rFonts w:ascii="Times New Roman" w:hAnsi="Times New Roman" w:cs="Times New Roman"/>
          <w:sz w:val="28"/>
        </w:rPr>
      </w:pPr>
      <w:r w:rsidRPr="008B683E">
        <w:rPr>
          <w:rFonts w:ascii="Times New Roman" w:hAnsi="Times New Roman" w:cs="Times New Roman"/>
          <w:sz w:val="28"/>
        </w:rPr>
        <w:t>Каждый конкурсант исполняет два  произведения  на ударной установке без сопровождения, или в сопровождении минусовой фонограммы.</w:t>
      </w:r>
    </w:p>
    <w:p w:rsidR="00F471A8" w:rsidRDefault="00F471A8" w:rsidP="00F4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до 15 минут</w:t>
      </w:r>
    </w:p>
    <w:p w:rsidR="00F471A8" w:rsidRPr="008B683E" w:rsidRDefault="00F471A8" w:rsidP="00F471A8">
      <w:pPr>
        <w:rPr>
          <w:rFonts w:ascii="Times New Roman" w:hAnsi="Times New Roman" w:cs="Times New Roman"/>
          <w:sz w:val="28"/>
        </w:rPr>
      </w:pPr>
    </w:p>
    <w:p w:rsidR="00F471A8" w:rsidRPr="008B683E" w:rsidRDefault="00F471A8" w:rsidP="00F471A8">
      <w:pPr>
        <w:rPr>
          <w:rFonts w:ascii="Times New Roman" w:hAnsi="Times New Roman" w:cs="Times New Roman"/>
          <w:b/>
          <w:sz w:val="28"/>
        </w:rPr>
      </w:pPr>
      <w:r w:rsidRPr="008B683E">
        <w:rPr>
          <w:rFonts w:ascii="Times New Roman" w:hAnsi="Times New Roman" w:cs="Times New Roman"/>
          <w:b/>
          <w:sz w:val="28"/>
        </w:rPr>
        <w:t>Технические требования:</w:t>
      </w:r>
    </w:p>
    <w:p w:rsidR="005B6004" w:rsidRPr="00F02A00" w:rsidRDefault="00F471A8" w:rsidP="00F02A00">
      <w:pPr>
        <w:rPr>
          <w:rFonts w:ascii="Times New Roman" w:hAnsi="Times New Roman" w:cs="Times New Roman"/>
          <w:sz w:val="28"/>
        </w:rPr>
      </w:pPr>
      <w:r w:rsidRPr="008B683E">
        <w:rPr>
          <w:rFonts w:ascii="Times New Roman" w:hAnsi="Times New Roman" w:cs="Times New Roman"/>
          <w:sz w:val="28"/>
        </w:rPr>
        <w:t>Носителями фонограмм являются ФЛЭШ-НОСИТЕЛИ  (с указанием коллектива, исполнителя, назв</w:t>
      </w:r>
      <w:r>
        <w:rPr>
          <w:rFonts w:ascii="Times New Roman" w:hAnsi="Times New Roman" w:cs="Times New Roman"/>
          <w:sz w:val="28"/>
        </w:rPr>
        <w:t>ания произведения, номера трека).</w:t>
      </w:r>
      <w:bookmarkStart w:id="0" w:name="_GoBack"/>
      <w:bookmarkEnd w:id="0"/>
    </w:p>
    <w:sectPr w:rsidR="005B6004" w:rsidRPr="00F02A00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 w15:restartNumberingAfterBreak="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A05FF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517D9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771A2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02A00"/>
    <w:rsid w:val="00F15AE6"/>
    <w:rsid w:val="00F30CB2"/>
    <w:rsid w:val="00F351E5"/>
    <w:rsid w:val="00F35A3C"/>
    <w:rsid w:val="00F4498D"/>
    <w:rsid w:val="00F471A8"/>
    <w:rsid w:val="00F72B09"/>
    <w:rsid w:val="00F75617"/>
    <w:rsid w:val="00F774C9"/>
    <w:rsid w:val="00F92941"/>
    <w:rsid w:val="00F97AD8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61E63D-B006-41AD-BF77-1BB395FD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HP</cp:lastModifiedBy>
  <cp:revision>2</cp:revision>
  <cp:lastPrinted>2021-07-22T13:24:00Z</cp:lastPrinted>
  <dcterms:created xsi:type="dcterms:W3CDTF">2022-02-15T05:44:00Z</dcterms:created>
  <dcterms:modified xsi:type="dcterms:W3CDTF">2022-02-20T16:11:00Z</dcterms:modified>
</cp:coreProperties>
</file>